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C057DB" w:rsidRDefault="00C057DB" w:rsidP="00C057DB">
      <w:pPr>
        <w:jc w:val="center"/>
        <w:rPr>
          <w:b/>
        </w:rPr>
      </w:pPr>
      <w:r w:rsidRPr="00C057DB">
        <w:rPr>
          <w:b/>
        </w:rPr>
        <w:t>АННОТАЦИЯ</w:t>
      </w:r>
    </w:p>
    <w:p w:rsidR="00C057DB" w:rsidRPr="00C057DB" w:rsidRDefault="00C057DB" w:rsidP="00C057DB">
      <w:pPr>
        <w:jc w:val="center"/>
        <w:rPr>
          <w:b/>
        </w:rPr>
      </w:pPr>
      <w:r w:rsidRPr="00C057DB">
        <w:rPr>
          <w:b/>
        </w:rPr>
        <w:t>к программе учебного предмета «Музыкальная литература» для ДПП «Фортепиано», «Струнные инстр</w:t>
      </w:r>
      <w:r w:rsidR="00B84C51">
        <w:rPr>
          <w:b/>
        </w:rPr>
        <w:t xml:space="preserve">ументы», </w:t>
      </w:r>
      <w:r w:rsidRPr="00C057DB">
        <w:rPr>
          <w:b/>
        </w:rPr>
        <w:t>«Народные инструменты»</w:t>
      </w:r>
      <w:r>
        <w:rPr>
          <w:b/>
        </w:rPr>
        <w:t>, «Хоровое пение»</w:t>
      </w:r>
    </w:p>
    <w:p w:rsidR="00C057DB" w:rsidRPr="00C057DB" w:rsidRDefault="00C057DB" w:rsidP="00B84C51">
      <w:pPr>
        <w:shd w:val="clear" w:color="auto" w:fill="FFFFFF"/>
        <w:spacing w:after="0"/>
        <w:ind w:firstLine="710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2"/>
          <w:szCs w:val="28"/>
          <w:lang w:eastAsia="ru-RU"/>
        </w:rPr>
        <w:t>Программа учебного предмета «Музыкальная литература»</w:t>
      </w:r>
      <w:r w:rsidRPr="00C057DB">
        <w:rPr>
          <w:rFonts w:eastAsia="Times New Roman"/>
          <w:spacing w:val="12"/>
          <w:szCs w:val="28"/>
          <w:lang w:eastAsia="ru-RU"/>
        </w:rPr>
        <w:br/>
      </w:r>
      <w:r w:rsidRPr="00C057DB">
        <w:rPr>
          <w:rFonts w:eastAsia="Times New Roman"/>
          <w:spacing w:val="11"/>
          <w:szCs w:val="28"/>
          <w:lang w:eastAsia="ru-RU"/>
        </w:rPr>
        <w:t>разработана на основе и с учетом федеральных государственных</w:t>
      </w:r>
      <w:r w:rsidRPr="00C057DB">
        <w:rPr>
          <w:rFonts w:eastAsia="Times New Roman"/>
          <w:spacing w:val="11"/>
          <w:szCs w:val="28"/>
          <w:lang w:eastAsia="ru-RU"/>
        </w:rPr>
        <w:br/>
      </w:r>
      <w:r w:rsidRPr="00C057DB">
        <w:rPr>
          <w:rFonts w:eastAsia="Times New Roman"/>
          <w:spacing w:val="-3"/>
          <w:szCs w:val="28"/>
          <w:lang w:eastAsia="ru-RU"/>
        </w:rPr>
        <w:t>требований</w:t>
      </w:r>
      <w:r w:rsidRPr="00C057DB">
        <w:rPr>
          <w:rFonts w:eastAsia="Times New Roman"/>
          <w:szCs w:val="28"/>
          <w:lang w:eastAsia="ru-RU"/>
        </w:rPr>
        <w:tab/>
        <w:t xml:space="preserve"> к </w:t>
      </w:r>
      <w:r w:rsidRPr="00C057DB">
        <w:rPr>
          <w:rFonts w:eastAsia="Times New Roman"/>
          <w:spacing w:val="-3"/>
          <w:szCs w:val="28"/>
          <w:lang w:eastAsia="ru-RU"/>
        </w:rPr>
        <w:t>дополнительным</w:t>
      </w:r>
      <w:r w:rsidRPr="00C057DB">
        <w:rPr>
          <w:rFonts w:eastAsia="Times New Roman"/>
          <w:szCs w:val="28"/>
          <w:lang w:eastAsia="ru-RU"/>
        </w:rPr>
        <w:tab/>
      </w:r>
      <w:r w:rsidRPr="00C057DB">
        <w:rPr>
          <w:rFonts w:eastAsia="Times New Roman"/>
          <w:spacing w:val="-3"/>
          <w:szCs w:val="28"/>
          <w:lang w:eastAsia="ru-RU"/>
        </w:rPr>
        <w:t>предпрофессиональным</w:t>
      </w:r>
      <w:r>
        <w:rPr>
          <w:rFonts w:eastAsia="Times New Roman"/>
          <w:szCs w:val="28"/>
          <w:lang w:eastAsia="ru-RU"/>
        </w:rPr>
        <w:t xml:space="preserve">программам в области </w:t>
      </w:r>
      <w:r w:rsidRPr="00C057DB">
        <w:rPr>
          <w:rFonts w:eastAsia="Times New Roman"/>
          <w:szCs w:val="28"/>
          <w:lang w:eastAsia="ru-RU"/>
        </w:rPr>
        <w:t xml:space="preserve">музыкального искусства </w:t>
      </w:r>
      <w:r w:rsidRPr="00C057DB">
        <w:rPr>
          <w:rFonts w:eastAsia="Times New Roman"/>
          <w:spacing w:val="10"/>
          <w:szCs w:val="28"/>
          <w:lang w:eastAsia="ru-RU"/>
        </w:rPr>
        <w:t>«Фортепиано», «Струнные инструменты»</w:t>
      </w:r>
      <w:r w:rsidRPr="00C057DB">
        <w:rPr>
          <w:rFonts w:eastAsia="Times New Roman"/>
          <w:spacing w:val="-2"/>
          <w:szCs w:val="28"/>
          <w:lang w:eastAsia="ru-RU"/>
        </w:rPr>
        <w:t>, «Народные инструменты»,  «Хоровое пение».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Музыкальная литература - учебный предмет, который входит в </w:t>
      </w:r>
      <w:r w:rsidRPr="00C057DB">
        <w:rPr>
          <w:rFonts w:eastAsia="Times New Roman"/>
          <w:spacing w:val="1"/>
          <w:szCs w:val="28"/>
          <w:lang w:eastAsia="ru-RU"/>
        </w:rPr>
        <w:t xml:space="preserve">обязательную часть предметной области «Теория и история музыки»; </w:t>
      </w:r>
      <w:r w:rsidRPr="00C057DB">
        <w:rPr>
          <w:rFonts w:eastAsia="Times New Roman"/>
          <w:szCs w:val="28"/>
          <w:lang w:eastAsia="ru-RU"/>
        </w:rPr>
        <w:t xml:space="preserve">выпускной экзамен по музыкальной литературе является частью итоговой </w:t>
      </w:r>
      <w:r w:rsidRPr="00C057DB">
        <w:rPr>
          <w:rFonts w:eastAsia="Times New Roman"/>
          <w:spacing w:val="-3"/>
          <w:szCs w:val="28"/>
          <w:lang w:eastAsia="ru-RU"/>
        </w:rPr>
        <w:t>аттестации.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На уроках «Музыкальной литературы» происходит формирование </w:t>
      </w:r>
      <w:r w:rsidRPr="00C057DB">
        <w:rPr>
          <w:rFonts w:eastAsia="Times New Roman"/>
          <w:spacing w:val="4"/>
          <w:szCs w:val="28"/>
          <w:lang w:eastAsia="ru-RU"/>
        </w:rPr>
        <w:t xml:space="preserve">музыкального мышления учащихся, навыков восприятия и анализа </w:t>
      </w:r>
      <w:r w:rsidRPr="00C057DB">
        <w:rPr>
          <w:rFonts w:eastAsia="Times New Roman"/>
          <w:szCs w:val="28"/>
          <w:lang w:eastAsia="ru-RU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C057DB">
        <w:rPr>
          <w:rFonts w:eastAsia="Times New Roman"/>
          <w:spacing w:val="-2"/>
          <w:szCs w:val="28"/>
          <w:lang w:eastAsia="ru-RU"/>
        </w:rPr>
        <w:t>средствах музыки.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Содержание учебного предмета также включает изучение мировой </w:t>
      </w:r>
      <w:r w:rsidRPr="00C057DB">
        <w:rPr>
          <w:rFonts w:eastAsia="Times New Roman"/>
          <w:spacing w:val="1"/>
          <w:szCs w:val="28"/>
          <w:lang w:eastAsia="ru-RU"/>
        </w:rPr>
        <w:t xml:space="preserve">истории, истории музыки, ознакомление с историей изобразительного </w:t>
      </w:r>
      <w:r w:rsidRPr="00C057DB">
        <w:rPr>
          <w:rFonts w:eastAsia="Times New Roman"/>
          <w:szCs w:val="28"/>
          <w:lang w:eastAsia="ru-RU"/>
        </w:rPr>
        <w:t xml:space="preserve">искусства и литературы. Уроки музыкальной литературы способствуют </w:t>
      </w:r>
      <w:r w:rsidRPr="00C057DB">
        <w:rPr>
          <w:rFonts w:eastAsia="Times New Roman"/>
          <w:spacing w:val="8"/>
          <w:szCs w:val="28"/>
          <w:lang w:eastAsia="ru-RU"/>
        </w:rPr>
        <w:t xml:space="preserve">формированию и расширению у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>обучающихся</w:t>
      </w:r>
      <w:proofErr w:type="gramEnd"/>
      <w:r w:rsidRPr="00C057DB">
        <w:rPr>
          <w:rFonts w:eastAsia="Times New Roman"/>
          <w:spacing w:val="8"/>
          <w:szCs w:val="28"/>
          <w:lang w:eastAsia="ru-RU"/>
        </w:rPr>
        <w:t xml:space="preserve"> кругозора в сфере </w:t>
      </w:r>
      <w:r w:rsidRPr="00C057DB">
        <w:rPr>
          <w:rFonts w:eastAsia="Times New Roman"/>
          <w:spacing w:val="1"/>
          <w:szCs w:val="28"/>
          <w:lang w:eastAsia="ru-RU"/>
        </w:rPr>
        <w:t xml:space="preserve">музыкального искусства, воспитывают музыкальный вкус, пробуждают </w:t>
      </w:r>
      <w:r w:rsidRPr="00C057DB">
        <w:rPr>
          <w:rFonts w:eastAsia="Times New Roman"/>
          <w:spacing w:val="-2"/>
          <w:szCs w:val="28"/>
          <w:lang w:eastAsia="ru-RU"/>
        </w:rPr>
        <w:t>любовь к музыке.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Учебный предмет «Музыкальная литература» продолжает </w:t>
      </w:r>
      <w:r w:rsidRPr="00C057DB">
        <w:rPr>
          <w:rFonts w:eastAsia="Times New Roman"/>
          <w:spacing w:val="-1"/>
          <w:szCs w:val="28"/>
          <w:lang w:eastAsia="ru-RU"/>
        </w:rPr>
        <w:t xml:space="preserve">образовательно-развивающий процесс, начатый в курсе учебного предмета </w:t>
      </w:r>
      <w:r w:rsidRPr="00C057DB">
        <w:rPr>
          <w:rFonts w:eastAsia="Times New Roman"/>
          <w:spacing w:val="-2"/>
          <w:szCs w:val="28"/>
          <w:lang w:eastAsia="ru-RU"/>
        </w:rPr>
        <w:t>«Слушание музыки».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firstLine="706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11"/>
          <w:szCs w:val="28"/>
          <w:lang w:eastAsia="ru-RU"/>
        </w:rPr>
        <w:t xml:space="preserve">Предмет «Музыкальная литература» теснейшим образом </w:t>
      </w:r>
      <w:r w:rsidRPr="00C057DB">
        <w:rPr>
          <w:rFonts w:eastAsia="Times New Roman"/>
          <w:spacing w:val="1"/>
          <w:szCs w:val="28"/>
          <w:lang w:eastAsia="ru-RU"/>
        </w:rPr>
        <w:t xml:space="preserve">взаимодействует с учебным предметом «Сольфеджио», с предметами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предметной области «Музыкальное исполнительство». </w:t>
      </w:r>
      <w:proofErr w:type="gramStart"/>
      <w:r w:rsidRPr="00C057DB">
        <w:rPr>
          <w:rFonts w:eastAsia="Times New Roman"/>
          <w:spacing w:val="8"/>
          <w:szCs w:val="28"/>
          <w:lang w:eastAsia="ru-RU"/>
        </w:rPr>
        <w:t xml:space="preserve">Благодаря </w:t>
      </w:r>
      <w:r w:rsidRPr="00C057DB">
        <w:rPr>
          <w:rFonts w:eastAsia="Times New Roman"/>
          <w:szCs w:val="28"/>
          <w:lang w:eastAsia="ru-RU"/>
        </w:rPr>
        <w:t xml:space="preserve">полученным теоретическим знаниям и слуховым навыкам, обучающиеся </w:t>
      </w:r>
      <w:r w:rsidRPr="00C057DB">
        <w:rPr>
          <w:rFonts w:eastAsia="Times New Roman"/>
          <w:spacing w:val="1"/>
          <w:szCs w:val="28"/>
          <w:lang w:eastAsia="ru-RU"/>
        </w:rPr>
        <w:t xml:space="preserve">овладевают навыками осознанного восприятия элементов музыкального </w:t>
      </w:r>
      <w:r w:rsidRPr="00C057DB">
        <w:rPr>
          <w:rFonts w:eastAsia="Times New Roman"/>
          <w:szCs w:val="28"/>
          <w:lang w:eastAsia="ru-RU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C057DB">
        <w:rPr>
          <w:rFonts w:eastAsia="Times New Roman"/>
          <w:spacing w:val="15"/>
          <w:szCs w:val="28"/>
          <w:lang w:eastAsia="ru-RU"/>
        </w:rPr>
        <w:t xml:space="preserve">искусстве, что позволяет использовать полученные знания в </w:t>
      </w:r>
      <w:r w:rsidRPr="00C057DB">
        <w:rPr>
          <w:rFonts w:eastAsia="Times New Roman"/>
          <w:spacing w:val="-1"/>
          <w:szCs w:val="28"/>
          <w:lang w:eastAsia="ru-RU"/>
        </w:rPr>
        <w:t>исполнительской деятельности.</w:t>
      </w:r>
      <w:proofErr w:type="gramEnd"/>
    </w:p>
    <w:p w:rsidR="00C057DB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B84C51" w:rsidRDefault="00B84C51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i/>
          <w:iCs/>
          <w:spacing w:val="4"/>
          <w:szCs w:val="28"/>
          <w:lang w:eastAsia="ru-RU"/>
        </w:rPr>
      </w:pPr>
    </w:p>
    <w:p w:rsidR="00C057DB" w:rsidRDefault="00C057DB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iCs/>
          <w:spacing w:val="4"/>
          <w:szCs w:val="28"/>
          <w:lang w:eastAsia="ru-RU"/>
        </w:rPr>
      </w:pPr>
      <w:r w:rsidRPr="00B84C51">
        <w:rPr>
          <w:rFonts w:eastAsia="Times New Roman"/>
          <w:b/>
          <w:iCs/>
          <w:spacing w:val="4"/>
          <w:szCs w:val="28"/>
          <w:lang w:eastAsia="ru-RU"/>
        </w:rPr>
        <w:lastRenderedPageBreak/>
        <w:t>Срок реализации учебного предмета</w:t>
      </w:r>
    </w:p>
    <w:p w:rsidR="00B84C51" w:rsidRPr="00B84C51" w:rsidRDefault="00B84C51" w:rsidP="00C057D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830"/>
        <w:jc w:val="center"/>
        <w:rPr>
          <w:rFonts w:eastAsia="Times New Roman"/>
          <w:b/>
          <w:szCs w:val="28"/>
          <w:lang w:eastAsia="ru-RU"/>
        </w:rPr>
      </w:pP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right="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Pr="00C057DB">
        <w:rPr>
          <w:rFonts w:eastAsia="Times New Roman"/>
          <w:spacing w:val="1"/>
          <w:szCs w:val="28"/>
          <w:lang w:eastAsia="ru-RU"/>
        </w:rPr>
        <w:t xml:space="preserve">возрасте с шести лет шести месяцев до девяти лет, составляет 5 лет (с 4 по </w:t>
      </w:r>
      <w:r w:rsidRPr="00C057DB">
        <w:rPr>
          <w:rFonts w:eastAsia="Times New Roman"/>
          <w:spacing w:val="-4"/>
          <w:szCs w:val="28"/>
          <w:lang w:eastAsia="ru-RU"/>
        </w:rPr>
        <w:t>8 класс).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firstLine="715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</w:t>
      </w:r>
      <w:r w:rsidRPr="00C057DB">
        <w:rPr>
          <w:rFonts w:eastAsia="Times New Roman"/>
          <w:spacing w:val="5"/>
          <w:szCs w:val="28"/>
          <w:lang w:eastAsia="ru-RU"/>
        </w:rPr>
        <w:t xml:space="preserve">детей, поступивших в образовательное учреждение в первый класс в </w:t>
      </w:r>
      <w:r w:rsidRPr="00C057DB">
        <w:rPr>
          <w:rFonts w:eastAsia="Times New Roman"/>
          <w:spacing w:val="1"/>
          <w:szCs w:val="28"/>
          <w:lang w:eastAsia="ru-RU"/>
        </w:rPr>
        <w:t>возрасте с десяти до двенадцати лет, составляет 5 лет (с 1 по 5 класс).</w:t>
      </w:r>
    </w:p>
    <w:p w:rsid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5" w:firstLine="715"/>
        <w:rPr>
          <w:rFonts w:eastAsia="Times New Roman"/>
          <w:spacing w:val="-1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C057DB">
        <w:rPr>
          <w:rFonts w:eastAsia="Times New Roman"/>
          <w:spacing w:val="4"/>
          <w:szCs w:val="28"/>
          <w:lang w:eastAsia="ru-RU"/>
        </w:rPr>
        <w:t xml:space="preserve">общего образования или среднего (полного) общего образования и </w:t>
      </w:r>
      <w:r w:rsidRPr="00C057DB">
        <w:rPr>
          <w:rFonts w:eastAsia="Times New Roman"/>
          <w:szCs w:val="28"/>
          <w:lang w:eastAsia="ru-RU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C057DB">
        <w:rPr>
          <w:rFonts w:eastAsia="Times New Roman"/>
          <w:spacing w:val="-1"/>
          <w:szCs w:val="28"/>
          <w:lang w:eastAsia="ru-RU"/>
        </w:rPr>
        <w:t>музыкального искусства, может быть увеличен на один год.</w:t>
      </w:r>
    </w:p>
    <w:p w:rsidR="00C057DB" w:rsidRPr="00C057DB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715"/>
        <w:rPr>
          <w:rFonts w:eastAsia="Times New Roman"/>
          <w:szCs w:val="28"/>
          <w:lang w:eastAsia="ru-RU"/>
        </w:rPr>
      </w:pPr>
    </w:p>
    <w:p w:rsidR="00C057DB" w:rsidRPr="00B84C51" w:rsidRDefault="00C057DB" w:rsidP="00C05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firstLine="17"/>
        <w:jc w:val="center"/>
        <w:rPr>
          <w:rFonts w:eastAsia="Times New Roman"/>
          <w:b/>
          <w:szCs w:val="28"/>
          <w:lang w:eastAsia="ru-RU"/>
        </w:rPr>
      </w:pPr>
      <w:r w:rsidRPr="00B84C51">
        <w:rPr>
          <w:rFonts w:eastAsia="Times New Roman"/>
          <w:b/>
          <w:iCs/>
          <w:spacing w:val="8"/>
          <w:szCs w:val="28"/>
          <w:lang w:eastAsia="ru-RU"/>
        </w:rPr>
        <w:t>Объем учебного времени, предусмотренный учебным планом</w:t>
      </w:r>
      <w:r w:rsidRPr="00B84C51">
        <w:rPr>
          <w:rFonts w:eastAsia="Times New Roman"/>
          <w:b/>
          <w:iCs/>
          <w:spacing w:val="8"/>
          <w:szCs w:val="28"/>
          <w:lang w:eastAsia="ru-RU"/>
        </w:rPr>
        <w:br/>
      </w:r>
      <w:r w:rsidRPr="00B84C51">
        <w:rPr>
          <w:rFonts w:eastAsia="Times New Roman"/>
          <w:b/>
          <w:iCs/>
          <w:spacing w:val="4"/>
          <w:szCs w:val="28"/>
          <w:lang w:eastAsia="ru-RU"/>
        </w:rPr>
        <w:t>образовательного учреждения на реализацию учебного предмета</w:t>
      </w:r>
    </w:p>
    <w:p w:rsidR="00C057DB" w:rsidRPr="00C057DB" w:rsidRDefault="00C057DB" w:rsidP="00C057DB">
      <w:pPr>
        <w:widowControl w:val="0"/>
        <w:autoSpaceDE w:val="0"/>
        <w:autoSpaceDN w:val="0"/>
        <w:adjustRightInd w:val="0"/>
        <w:spacing w:after="403" w:line="1" w:lineRule="exact"/>
        <w:jc w:val="left"/>
        <w:rPr>
          <w:rFonts w:eastAsia="Times New Roman"/>
          <w:sz w:val="2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C057DB" w:rsidRPr="00C057DB" w:rsidTr="006A070B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pacing w:val="2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pacing w:val="2"/>
                <w:sz w:val="24"/>
                <w:szCs w:val="24"/>
                <w:lang w:eastAsia="ru-RU"/>
              </w:rPr>
              <w:t>Итого</w:t>
            </w:r>
          </w:p>
        </w:tc>
      </w:tr>
      <w:tr w:rsidR="00C057DB" w:rsidRPr="00C057DB" w:rsidTr="00B84C51">
        <w:trPr>
          <w:trHeight w:hRule="exact" w:val="32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pacing w:val="3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9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iCs/>
                <w:spacing w:val="-3"/>
                <w:sz w:val="24"/>
                <w:szCs w:val="24"/>
                <w:lang w:eastAsia="ru-RU"/>
              </w:rPr>
              <w:t>часов</w:t>
            </w:r>
          </w:p>
        </w:tc>
      </w:tr>
      <w:tr w:rsidR="00C057DB" w:rsidRPr="00C057DB" w:rsidTr="00B84C51">
        <w:trPr>
          <w:trHeight w:hRule="exact" w:val="71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84C5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Аудиторная</w:t>
            </w:r>
            <w:proofErr w:type="gramEnd"/>
            <w:r w:rsidRPr="00B84C5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       (в </w:t>
            </w:r>
            <w:r w:rsidRPr="00B84C51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181,5</w:t>
            </w:r>
          </w:p>
        </w:tc>
      </w:tr>
      <w:tr w:rsidR="00C057DB" w:rsidRPr="00C057DB" w:rsidTr="00B84C51">
        <w:trPr>
          <w:trHeight w:hRule="exact" w:val="98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84C5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Внеаудиторная (самостоятельная, в </w:t>
            </w:r>
            <w:proofErr w:type="gramEnd"/>
          </w:p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14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B84C5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часах</w:t>
            </w:r>
            <w:proofErr w:type="gramEnd"/>
            <w:r w:rsidRPr="00B84C51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left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7DB" w:rsidRPr="00B84C51" w:rsidRDefault="00C057DB" w:rsidP="00B84C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B84C51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165</w:t>
            </w:r>
          </w:p>
        </w:tc>
      </w:tr>
    </w:tbl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right="5" w:firstLine="782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6"/>
          <w:szCs w:val="28"/>
          <w:lang w:eastAsia="ru-RU"/>
        </w:rPr>
        <w:t xml:space="preserve">Максимальная учебная нагрузка по предмету «Музыкальная </w:t>
      </w:r>
      <w:r w:rsidRPr="00C057DB">
        <w:rPr>
          <w:rFonts w:eastAsia="Times New Roman"/>
          <w:spacing w:val="-1"/>
          <w:szCs w:val="28"/>
          <w:lang w:eastAsia="ru-RU"/>
        </w:rPr>
        <w:t>литература» составляет 346,5 часов.</w:t>
      </w:r>
    </w:p>
    <w:p w:rsid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right="10" w:firstLine="701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pacing w:val="3"/>
          <w:szCs w:val="28"/>
          <w:lang w:eastAsia="ru-RU"/>
        </w:rPr>
        <w:t xml:space="preserve">В 9-м (6-м) классе учебная нагрузка распределяется следующим </w:t>
      </w:r>
      <w:r w:rsidRPr="00C057DB">
        <w:rPr>
          <w:rFonts w:eastAsia="Times New Roman"/>
          <w:szCs w:val="28"/>
          <w:lang w:eastAsia="ru-RU"/>
        </w:rPr>
        <w:t>образом: аудиторная работа - 49,5 часа, самостоятельная (внеаудиторная) работа   - 33 часа, максимальная учебная нагрузка - 82,5 часа.</w:t>
      </w:r>
    </w:p>
    <w:p w:rsidR="00B84C51" w:rsidRDefault="00B84C51" w:rsidP="00B84C51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 w:line="240" w:lineRule="auto"/>
        <w:rPr>
          <w:rFonts w:eastAsia="Times New Roman"/>
          <w:szCs w:val="28"/>
          <w:lang w:eastAsia="ru-RU"/>
        </w:rPr>
      </w:pPr>
    </w:p>
    <w:p w:rsidR="00C057DB" w:rsidRPr="00B84C51" w:rsidRDefault="00C057DB" w:rsidP="00B84C51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after="0"/>
        <w:jc w:val="center"/>
        <w:rPr>
          <w:rFonts w:eastAsia="Times New Roman"/>
          <w:b/>
          <w:szCs w:val="28"/>
          <w:lang w:eastAsia="ru-RU"/>
        </w:rPr>
      </w:pPr>
      <w:r w:rsidRPr="00B84C51">
        <w:rPr>
          <w:rFonts w:eastAsia="Times New Roman"/>
          <w:b/>
          <w:iCs/>
          <w:spacing w:val="6"/>
          <w:szCs w:val="28"/>
          <w:lang w:eastAsia="ru-RU"/>
        </w:rPr>
        <w:t>Форма проведения учебных аудиторных занятий</w:t>
      </w:r>
    </w:p>
    <w:p w:rsid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right="10" w:firstLine="720"/>
        <w:rPr>
          <w:rFonts w:eastAsia="Times New Roman"/>
          <w:spacing w:val="1"/>
          <w:szCs w:val="28"/>
          <w:lang w:eastAsia="ru-RU"/>
        </w:rPr>
      </w:pPr>
      <w:r w:rsidRPr="00C057DB">
        <w:rPr>
          <w:rFonts w:eastAsia="Times New Roman"/>
          <w:spacing w:val="2"/>
          <w:szCs w:val="28"/>
          <w:lang w:eastAsia="ru-RU"/>
        </w:rPr>
        <w:t xml:space="preserve">Форма проведения занятий по предмету «Музыкальная литература» </w:t>
      </w:r>
      <w:r w:rsidRPr="00C057DB">
        <w:rPr>
          <w:rFonts w:eastAsia="Times New Roman"/>
          <w:spacing w:val="1"/>
          <w:szCs w:val="28"/>
          <w:lang w:eastAsia="ru-RU"/>
        </w:rPr>
        <w:t>-   мелкогрупповая, от 4 до 10 человек.</w:t>
      </w:r>
    </w:p>
    <w:p w:rsidR="00B84C51" w:rsidRDefault="00B84C51" w:rsidP="00B84C5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rPr>
          <w:rFonts w:eastAsia="Times New Roman"/>
          <w:szCs w:val="28"/>
          <w:lang w:eastAsia="ru-RU"/>
        </w:rPr>
      </w:pPr>
    </w:p>
    <w:p w:rsidR="00C057DB" w:rsidRPr="00B84C51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jc w:val="center"/>
        <w:rPr>
          <w:rFonts w:eastAsia="Times New Roman"/>
          <w:b/>
          <w:iCs/>
          <w:spacing w:val="5"/>
          <w:szCs w:val="28"/>
          <w:lang w:eastAsia="ru-RU"/>
        </w:rPr>
      </w:pPr>
      <w:r w:rsidRPr="00B84C51">
        <w:rPr>
          <w:rFonts w:eastAsia="Times New Roman"/>
          <w:b/>
          <w:iCs/>
          <w:spacing w:val="5"/>
          <w:szCs w:val="28"/>
          <w:lang w:eastAsia="ru-RU"/>
        </w:rPr>
        <w:t>Цель и задачи учебного предмета «Музыкальная литература»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jc w:val="center"/>
        <w:rPr>
          <w:rFonts w:eastAsia="Times New Roman"/>
          <w:szCs w:val="28"/>
          <w:lang w:eastAsia="ru-RU"/>
        </w:rPr>
      </w:pPr>
      <w:r w:rsidRPr="00C057DB">
        <w:rPr>
          <w:rFonts w:eastAsia="Times New Roman"/>
          <w:szCs w:val="28"/>
          <w:lang w:eastAsia="ru-RU"/>
        </w:rPr>
        <w:t>Программа     учебного      предмета      «Музыкальная     литература» направлена на художественно-эстетическое развитие личности учащегося.</w:t>
      </w:r>
    </w:p>
    <w:p w:rsid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firstLine="691"/>
        <w:rPr>
          <w:rFonts w:eastAsia="Times New Roman"/>
          <w:spacing w:val="-1"/>
          <w:szCs w:val="28"/>
          <w:lang w:eastAsia="ru-RU"/>
        </w:rPr>
      </w:pPr>
      <w:r w:rsidRPr="00B84C51">
        <w:rPr>
          <w:rFonts w:eastAsia="Times New Roman"/>
          <w:b/>
          <w:bCs/>
          <w:iCs/>
          <w:spacing w:val="8"/>
          <w:szCs w:val="28"/>
          <w:lang w:eastAsia="ru-RU"/>
        </w:rPr>
        <w:t>Целью</w:t>
      </w:r>
      <w:r w:rsidRPr="00C057DB">
        <w:rPr>
          <w:rFonts w:eastAsia="Times New Roman"/>
          <w:b/>
          <w:bCs/>
          <w:i/>
          <w:iCs/>
          <w:spacing w:val="8"/>
          <w:szCs w:val="28"/>
          <w:lang w:eastAsia="ru-RU"/>
        </w:rPr>
        <w:t xml:space="preserve"> </w:t>
      </w:r>
      <w:r w:rsidRPr="00C057DB">
        <w:rPr>
          <w:rFonts w:eastAsia="Times New Roman"/>
          <w:spacing w:val="8"/>
          <w:szCs w:val="28"/>
          <w:lang w:eastAsia="ru-RU"/>
        </w:rPr>
        <w:t xml:space="preserve">предмета является развитие музыкально-творческих </w:t>
      </w:r>
      <w:r w:rsidRPr="00C057DB">
        <w:rPr>
          <w:rFonts w:eastAsia="Times New Roman"/>
          <w:spacing w:val="5"/>
          <w:szCs w:val="28"/>
          <w:lang w:eastAsia="ru-RU"/>
        </w:rPr>
        <w:lastRenderedPageBreak/>
        <w:t xml:space="preserve">способностей учащегося на основе формирования комплекса знаний, </w:t>
      </w:r>
      <w:r w:rsidRPr="00C057DB">
        <w:rPr>
          <w:rFonts w:eastAsia="Times New Roman"/>
          <w:szCs w:val="28"/>
          <w:lang w:eastAsia="ru-RU"/>
        </w:rPr>
        <w:t xml:space="preserve">умений и навыков, позволяющих самостоятельно воспринимать, осваивать </w:t>
      </w:r>
      <w:r w:rsidRPr="00C057DB">
        <w:rPr>
          <w:rFonts w:eastAsia="Times New Roman"/>
          <w:spacing w:val="3"/>
          <w:szCs w:val="28"/>
          <w:lang w:eastAsia="ru-RU"/>
        </w:rPr>
        <w:t xml:space="preserve">и оценивать различные произведения отечественных и зарубежных </w:t>
      </w:r>
      <w:r w:rsidRPr="00C057DB">
        <w:rPr>
          <w:rFonts w:eastAsia="Times New Roman"/>
          <w:spacing w:val="16"/>
          <w:szCs w:val="28"/>
          <w:lang w:eastAsia="ru-RU"/>
        </w:rPr>
        <w:t xml:space="preserve">композиторов, а также выявление одаренных детей в области </w:t>
      </w:r>
      <w:r w:rsidRPr="00C057DB">
        <w:rPr>
          <w:rFonts w:eastAsia="Times New Roman"/>
          <w:spacing w:val="21"/>
          <w:szCs w:val="28"/>
          <w:lang w:eastAsia="ru-RU"/>
        </w:rPr>
        <w:t xml:space="preserve">музыкального искусства, подготовка их к поступлению в </w:t>
      </w:r>
      <w:r w:rsidRPr="00C057DB">
        <w:rPr>
          <w:rFonts w:eastAsia="Times New Roman"/>
          <w:spacing w:val="-1"/>
          <w:szCs w:val="28"/>
          <w:lang w:eastAsia="ru-RU"/>
        </w:rPr>
        <w:t>профессиональные учебные заведения.</w:t>
      </w: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20" w:firstLine="691"/>
        <w:rPr>
          <w:rFonts w:eastAsia="Times New Roman"/>
          <w:szCs w:val="28"/>
          <w:lang w:eastAsia="ru-RU"/>
        </w:rPr>
      </w:pPr>
    </w:p>
    <w:p w:rsidR="00C057DB" w:rsidRPr="00C057DB" w:rsidRDefault="00C057DB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 w:rsidRPr="00B84C51">
        <w:rPr>
          <w:rFonts w:eastAsia="Times New Roman"/>
          <w:b/>
          <w:bCs/>
          <w:iCs/>
          <w:szCs w:val="28"/>
          <w:lang w:eastAsia="ru-RU"/>
        </w:rPr>
        <w:t>Задачами</w:t>
      </w:r>
      <w:r w:rsidRPr="00C057DB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C057DB">
        <w:rPr>
          <w:rFonts w:eastAsia="Times New Roman"/>
          <w:szCs w:val="28"/>
          <w:lang w:eastAsia="ru-RU"/>
        </w:rPr>
        <w:t>предмета «Музыкальная литература» являются:</w:t>
      </w:r>
    </w:p>
    <w:p w:rsidR="00C057DB" w:rsidRPr="00C057DB" w:rsidRDefault="00B84C51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1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1"/>
          <w:szCs w:val="28"/>
          <w:lang w:eastAsia="ru-RU"/>
        </w:rPr>
        <w:t xml:space="preserve">формирование   интереса  и  любви  к  классической  музыке   и </w:t>
      </w:r>
      <w:r w:rsidR="00C057DB" w:rsidRPr="00C057DB">
        <w:rPr>
          <w:rFonts w:eastAsia="Times New Roman"/>
          <w:spacing w:val="-1"/>
          <w:szCs w:val="28"/>
          <w:lang w:eastAsia="ru-RU"/>
        </w:rPr>
        <w:t>музыкальной культуре в целом;</w:t>
      </w:r>
    </w:p>
    <w:p w:rsidR="00C057DB" w:rsidRPr="00C057DB" w:rsidRDefault="00B84C51" w:rsidP="00B84C51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воспитание        музыкального        восприятия:        музыкальных</w:t>
      </w:r>
      <w:r w:rsidR="00C057DB" w:rsidRPr="00C057DB">
        <w:rPr>
          <w:rFonts w:eastAsia="Times New Roman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произведений    различных    стилей    и    жанров,    созданных    в    разные</w:t>
      </w:r>
      <w:r w:rsidR="00C057DB" w:rsidRPr="00C057DB">
        <w:rPr>
          <w:rFonts w:eastAsia="Times New Roman"/>
          <w:spacing w:val="-1"/>
          <w:szCs w:val="28"/>
          <w:lang w:eastAsia="ru-RU"/>
        </w:rPr>
        <w:br/>
        <w:t>исторические периоды и в разных странах;</w:t>
      </w:r>
    </w:p>
    <w:p w:rsidR="00C057DB" w:rsidRPr="00C057DB" w:rsidRDefault="00B84C51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-2"/>
          <w:szCs w:val="28"/>
          <w:lang w:eastAsia="ru-RU"/>
        </w:rPr>
        <w:t>овладение навыками восприятия элементов музыкального языка;</w:t>
      </w:r>
    </w:p>
    <w:p w:rsidR="00C057DB" w:rsidRPr="00C057DB" w:rsidRDefault="00B84C51" w:rsidP="00B84C5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 xml:space="preserve">знания    специфики    различных    музыкально-театральных    и </w:t>
      </w:r>
      <w:r w:rsidR="00C057DB" w:rsidRPr="00C057DB">
        <w:rPr>
          <w:rFonts w:eastAsia="Times New Roman"/>
          <w:spacing w:val="-1"/>
          <w:szCs w:val="28"/>
          <w:lang w:eastAsia="ru-RU"/>
        </w:rPr>
        <w:t>инструментальных жанров;</w:t>
      </w:r>
    </w:p>
    <w:p w:rsidR="00C057DB" w:rsidRPr="00C057DB" w:rsidRDefault="00B84C51" w:rsidP="00B84C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знания о различных эпохах и стилях в истории и искусстве;</w:t>
      </w:r>
    </w:p>
    <w:p w:rsidR="00C057DB" w:rsidRPr="00C057DB" w:rsidRDefault="00B84C51" w:rsidP="00B84C5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zCs w:val="28"/>
          <w:lang w:eastAsia="ru-RU"/>
        </w:rPr>
        <w:t>умение работать с нотным текстом (клавиром, партитурой);</w:t>
      </w:r>
    </w:p>
    <w:p w:rsidR="00C057DB" w:rsidRPr="00C057DB" w:rsidRDefault="00B84C51" w:rsidP="00B84C51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-2"/>
          <w:szCs w:val="28"/>
          <w:lang w:eastAsia="ru-RU"/>
        </w:rPr>
        <w:t>умение   использовать   полученные   теоретические   знания  при</w:t>
      </w:r>
      <w:r w:rsidR="00C057DB" w:rsidRPr="00C057DB">
        <w:rPr>
          <w:rFonts w:eastAsia="Times New Roman"/>
          <w:spacing w:val="-2"/>
          <w:szCs w:val="28"/>
          <w:lang w:eastAsia="ru-RU"/>
        </w:rPr>
        <w:br/>
      </w:r>
      <w:r w:rsidR="00C057DB" w:rsidRPr="00C057DB">
        <w:rPr>
          <w:rFonts w:eastAsia="Times New Roman"/>
          <w:szCs w:val="28"/>
          <w:lang w:eastAsia="ru-RU"/>
        </w:rPr>
        <w:t>исполнительстве музыкальных произведений на инструменте;</w:t>
      </w:r>
    </w:p>
    <w:p w:rsidR="00C057DB" w:rsidRPr="00C057DB" w:rsidRDefault="00B84C51" w:rsidP="00B84C5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C057DB" w:rsidRPr="00C057DB">
        <w:rPr>
          <w:rFonts w:eastAsia="Times New Roman"/>
          <w:spacing w:val="3"/>
          <w:szCs w:val="28"/>
          <w:lang w:eastAsia="ru-RU"/>
        </w:rPr>
        <w:t>формирование у наиболее о</w:t>
      </w:r>
      <w:bookmarkStart w:id="0" w:name="_GoBack"/>
      <w:bookmarkEnd w:id="0"/>
      <w:r w:rsidR="00C057DB" w:rsidRPr="00C057DB">
        <w:rPr>
          <w:rFonts w:eastAsia="Times New Roman"/>
          <w:spacing w:val="3"/>
          <w:szCs w:val="28"/>
          <w:lang w:eastAsia="ru-RU"/>
        </w:rPr>
        <w:t>даренных выпускников осознанной</w:t>
      </w:r>
      <w:r w:rsidR="00C057DB" w:rsidRPr="00C057DB">
        <w:rPr>
          <w:rFonts w:eastAsia="Times New Roman"/>
          <w:spacing w:val="3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мотивации к продолжению профессионального обучения и подготовки их к</w:t>
      </w:r>
      <w:r w:rsidR="00C057DB" w:rsidRPr="00C057DB">
        <w:rPr>
          <w:rFonts w:eastAsia="Times New Roman"/>
          <w:spacing w:val="-1"/>
          <w:szCs w:val="28"/>
          <w:lang w:eastAsia="ru-RU"/>
        </w:rPr>
        <w:br/>
      </w:r>
      <w:r w:rsidR="00C057DB" w:rsidRPr="00C057DB">
        <w:rPr>
          <w:rFonts w:eastAsia="Times New Roman"/>
          <w:spacing w:val="5"/>
          <w:szCs w:val="28"/>
          <w:lang w:eastAsia="ru-RU"/>
        </w:rPr>
        <w:t>вступительным экзаменам в образовательное учреждение, реализующее</w:t>
      </w:r>
      <w:r w:rsidR="00C057DB" w:rsidRPr="00C057DB">
        <w:rPr>
          <w:rFonts w:eastAsia="Times New Roman"/>
          <w:spacing w:val="5"/>
          <w:szCs w:val="28"/>
          <w:lang w:eastAsia="ru-RU"/>
        </w:rPr>
        <w:br/>
      </w:r>
      <w:r w:rsidR="00C057DB" w:rsidRPr="00C057DB">
        <w:rPr>
          <w:rFonts w:eastAsia="Times New Roman"/>
          <w:spacing w:val="-1"/>
          <w:szCs w:val="28"/>
          <w:lang w:eastAsia="ru-RU"/>
        </w:rPr>
        <w:t>профессиональные программы.</w:t>
      </w:r>
    </w:p>
    <w:p w:rsidR="00C057DB" w:rsidRPr="00C057DB" w:rsidRDefault="00C057DB" w:rsidP="00B84C51">
      <w:pPr>
        <w:tabs>
          <w:tab w:val="left" w:pos="1320"/>
        </w:tabs>
      </w:pPr>
    </w:p>
    <w:sectPr w:rsidR="00C057DB" w:rsidRPr="00C057DB" w:rsidSect="00DA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F9"/>
    <w:rsid w:val="00162AA5"/>
    <w:rsid w:val="004419F9"/>
    <w:rsid w:val="00B84C51"/>
    <w:rsid w:val="00C057DB"/>
    <w:rsid w:val="00D413CD"/>
    <w:rsid w:val="00DA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555</cp:lastModifiedBy>
  <cp:revision>3</cp:revision>
  <dcterms:created xsi:type="dcterms:W3CDTF">2021-07-17T07:55:00Z</dcterms:created>
  <dcterms:modified xsi:type="dcterms:W3CDTF">2024-01-22T09:09:00Z</dcterms:modified>
</cp:coreProperties>
</file>